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00B1" w:rsidRDefault="008300B1" w:rsidP="008300B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#93-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R5-21</w:t>
      </w:r>
      <w:r>
        <w:rPr>
          <w:b/>
          <w:i/>
          <w:noProof/>
          <w:sz w:val="28"/>
        </w:rPr>
        <w:fldChar w:fldCharType="end"/>
      </w:r>
      <w:r w:rsidR="000F5BF6" w:rsidRPr="000F5BF6">
        <w:rPr>
          <w:b/>
          <w:i/>
          <w:noProof/>
          <w:sz w:val="28"/>
        </w:rPr>
        <w:t>7499</w:t>
      </w:r>
    </w:p>
    <w:p w:rsidR="008300B1" w:rsidRPr="008300B1" w:rsidRDefault="008300B1" w:rsidP="008300B1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</w:t>
      </w:r>
      <w:r w:rsidRPr="00090520">
        <w:rPr>
          <w:b/>
          <w:noProof/>
          <w:sz w:val="24"/>
        </w:rPr>
        <w:t xml:space="preserve"> </w:t>
      </w:r>
      <w:r w:rsidRPr="00090520">
        <w:rPr>
          <w:b/>
          <w:noProof/>
          <w:sz w:val="24"/>
        </w:rPr>
        <w:fldChar w:fldCharType="end"/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19</w:t>
      </w:r>
      <w:r w:rsidRPr="00090520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Nov</w:t>
      </w:r>
      <w:r>
        <w:rPr>
          <w:b/>
          <w:noProof/>
          <w:sz w:val="24"/>
          <w:lang w:eastAsia="zh-CN"/>
        </w:rPr>
        <w:t>.</w:t>
      </w:r>
      <w:r>
        <w:rPr>
          <w:b/>
          <w:noProof/>
          <w:sz w:val="24"/>
        </w:rPr>
        <w:t xml:space="preserve"> </w:t>
      </w:r>
      <w:r w:rsidRPr="00090520">
        <w:rPr>
          <w:b/>
          <w:noProof/>
          <w:sz w:val="24"/>
        </w:rPr>
        <w:t>20</w:t>
      </w:r>
      <w:r w:rsidRPr="00090520">
        <w:rPr>
          <w:b/>
          <w:noProof/>
          <w:sz w:val="24"/>
        </w:rPr>
        <w:fldChar w:fldCharType="end"/>
      </w:r>
      <w:r w:rsidRPr="00090520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</w:p>
    <w:p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 w:rsidR="00F65FE2">
        <w:rPr>
          <w:b/>
          <w:noProof/>
          <w:sz w:val="24"/>
        </w:rPr>
        <w:t>9</w:t>
      </w:r>
      <w:r w:rsidR="00566283">
        <w:rPr>
          <w:b/>
          <w:noProof/>
          <w:sz w:val="24"/>
        </w:rPr>
        <w:t>4</w:t>
      </w:r>
      <w:r w:rsidR="00B01ACB">
        <w:rPr>
          <w:b/>
          <w:noProof/>
          <w:sz w:val="24"/>
        </w:rPr>
        <w:t>e</w:t>
      </w:r>
      <w:r w:rsidRPr="0033027D">
        <w:rPr>
          <w:b/>
          <w:noProof/>
          <w:sz w:val="24"/>
        </w:rPr>
        <w:tab/>
      </w:r>
      <w:r w:rsidR="00E70355">
        <w:rPr>
          <w:b/>
          <w:noProof/>
          <w:sz w:val="24"/>
        </w:rPr>
        <w:t>RP</w:t>
      </w:r>
      <w:r w:rsidRPr="0033027D">
        <w:rPr>
          <w:b/>
          <w:noProof/>
          <w:sz w:val="24"/>
        </w:rPr>
        <w:t>-</w:t>
      </w:r>
      <w:r w:rsidR="00B01ACB">
        <w:rPr>
          <w:b/>
          <w:noProof/>
          <w:sz w:val="24"/>
        </w:rPr>
        <w:t>2</w:t>
      </w:r>
      <w:r w:rsidR="000458E9">
        <w:rPr>
          <w:b/>
          <w:noProof/>
          <w:sz w:val="24"/>
        </w:rPr>
        <w:t>1</w:t>
      </w:r>
      <w:r w:rsidR="00F5774F" w:rsidRPr="0033027D">
        <w:rPr>
          <w:b/>
          <w:noProof/>
          <w:sz w:val="24"/>
        </w:rPr>
        <w:t>xxxx</w:t>
      </w:r>
    </w:p>
    <w:p w:rsidR="001211F3" w:rsidRPr="004E5090" w:rsidRDefault="00B01ACB" w:rsidP="006A45BA">
      <w:pPr>
        <w:pStyle w:val="CRCoverPage"/>
        <w:tabs>
          <w:tab w:val="right" w:pos="9639"/>
        </w:tabs>
        <w:spacing w:after="0"/>
        <w:rPr>
          <w:rFonts w:hint="eastAsia"/>
          <w:b/>
          <w:noProof/>
          <w:sz w:val="24"/>
        </w:rPr>
      </w:pPr>
      <w:r w:rsidRPr="00B01ACB">
        <w:rPr>
          <w:b/>
          <w:noProof/>
          <w:sz w:val="24"/>
        </w:rPr>
        <w:t xml:space="preserve">Electronic Meeting, </w:t>
      </w:r>
      <w:r w:rsidR="00566283">
        <w:rPr>
          <w:b/>
          <w:noProof/>
          <w:sz w:val="24"/>
        </w:rPr>
        <w:t>Dec</w:t>
      </w:r>
      <w:r w:rsidR="00DB0480">
        <w:rPr>
          <w:b/>
          <w:noProof/>
          <w:sz w:val="24"/>
        </w:rPr>
        <w:t>.</w:t>
      </w:r>
      <w:r w:rsidR="000458E9">
        <w:rPr>
          <w:b/>
          <w:noProof/>
          <w:sz w:val="24"/>
        </w:rPr>
        <w:t xml:space="preserve"> </w:t>
      </w:r>
      <w:r w:rsidR="00566283">
        <w:rPr>
          <w:b/>
          <w:noProof/>
          <w:sz w:val="24"/>
        </w:rPr>
        <w:t xml:space="preserve">6 </w:t>
      </w:r>
      <w:r w:rsidRPr="00B01ACB">
        <w:rPr>
          <w:b/>
          <w:noProof/>
          <w:sz w:val="24"/>
        </w:rPr>
        <w:t>-</w:t>
      </w:r>
      <w:r w:rsidR="00075FF4">
        <w:rPr>
          <w:b/>
          <w:noProof/>
          <w:sz w:val="24"/>
        </w:rPr>
        <w:t xml:space="preserve"> </w:t>
      </w:r>
      <w:r w:rsidR="00B55FA0">
        <w:rPr>
          <w:b/>
          <w:noProof/>
          <w:sz w:val="24"/>
        </w:rPr>
        <w:t>1</w:t>
      </w:r>
      <w:r w:rsidR="00DB0480">
        <w:rPr>
          <w:b/>
          <w:noProof/>
          <w:sz w:val="24"/>
        </w:rPr>
        <w:t>7</w:t>
      </w:r>
      <w:r w:rsidRPr="00B01ACB">
        <w:rPr>
          <w:b/>
          <w:noProof/>
          <w:sz w:val="24"/>
        </w:rPr>
        <w:t>, 202</w:t>
      </w:r>
      <w:r w:rsidR="000458E9">
        <w:rPr>
          <w:b/>
          <w:noProof/>
          <w:sz w:val="24"/>
        </w:rPr>
        <w:t>1</w:t>
      </w:r>
      <w:r w:rsidR="0033027D" w:rsidRPr="0033027D">
        <w:rPr>
          <w:b/>
          <w:noProof/>
          <w:sz w:val="24"/>
        </w:rPr>
        <w:tab/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 w:hint="eastAsia"/>
          <w:b/>
          <w:sz w:val="24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/>
        </w:rPr>
      </w:pPr>
      <w:r w:rsidRPr="006E5DD5">
        <w:rPr>
          <w:rFonts w:ascii="Arial" w:eastAsia="Batang" w:hAnsi="Arial"/>
          <w:b/>
          <w:lang w:val="en-US"/>
        </w:rPr>
        <w:t>Source:</w:t>
      </w:r>
      <w:r w:rsidRPr="006E5DD5">
        <w:rPr>
          <w:rFonts w:ascii="Arial" w:eastAsia="Batang" w:hAnsi="Arial"/>
          <w:b/>
          <w:lang w:val="en-US"/>
        </w:rPr>
        <w:tab/>
      </w:r>
      <w:r w:rsidR="0036707A" w:rsidRPr="0036707A">
        <w:rPr>
          <w:rFonts w:ascii="Arial" w:eastAsia="Batang" w:hAnsi="Arial"/>
          <w:b/>
          <w:lang w:val="en-US"/>
        </w:rPr>
        <w:t>Huawei, HiSilicon</w:t>
      </w:r>
    </w:p>
    <w:p w:rsidR="00AE25BF" w:rsidRPr="00073458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6E5DD5">
        <w:rPr>
          <w:rFonts w:ascii="Arial" w:eastAsia="Batang" w:hAnsi="Arial" w:cs="Arial"/>
          <w:b/>
        </w:rPr>
        <w:t>Title:</w:t>
      </w:r>
      <w:r w:rsidRPr="006E5DD5">
        <w:rPr>
          <w:rFonts w:ascii="Arial" w:eastAsia="Batang" w:hAnsi="Arial" w:cs="Arial"/>
          <w:b/>
        </w:rPr>
        <w:tab/>
      </w:r>
      <w:r w:rsidRPr="00073458">
        <w:rPr>
          <w:rFonts w:ascii="Arial" w:eastAsia="Batang" w:hAnsi="Arial" w:cs="Arial"/>
          <w:b/>
        </w:rPr>
        <w:t>New</w:t>
      </w:r>
      <w:r w:rsidR="00D31CC8" w:rsidRPr="00073458">
        <w:rPr>
          <w:rFonts w:ascii="Arial" w:eastAsia="Batang" w:hAnsi="Arial" w:cs="Arial"/>
          <w:b/>
        </w:rPr>
        <w:t xml:space="preserve"> WID on</w:t>
      </w:r>
      <w:r w:rsidRPr="00073458">
        <w:rPr>
          <w:rFonts w:ascii="Arial" w:eastAsia="Batang" w:hAnsi="Arial" w:cs="Arial"/>
          <w:b/>
        </w:rPr>
        <w:t xml:space="preserve"> </w:t>
      </w:r>
      <w:bookmarkStart w:id="1" w:name="OLE_LINK3"/>
      <w:r w:rsidR="00FE17B6" w:rsidRPr="00073458">
        <w:rPr>
          <w:rFonts w:ascii="Arial" w:eastAsia="Batang" w:hAnsi="Arial" w:cs="Arial"/>
          <w:b/>
        </w:rPr>
        <w:t xml:space="preserve">UE Conformance - </w:t>
      </w:r>
      <w:r w:rsidR="0036707A" w:rsidRPr="00073458">
        <w:rPr>
          <w:rFonts w:ascii="Arial" w:eastAsia="Batang" w:hAnsi="Arial" w:cs="Arial"/>
          <w:b/>
        </w:rPr>
        <w:t>Additional NR bands for UL-MIMO power in Rel-17</w:t>
      </w:r>
      <w:bookmarkEnd w:id="1"/>
      <w:r w:rsidR="00D31CC8" w:rsidRPr="00073458">
        <w:rPr>
          <w:rFonts w:ascii="Arial" w:eastAsia="Batang" w:hAnsi="Arial" w:cs="Arial"/>
          <w:b/>
        </w:rPr>
        <w:t xml:space="preserve"> </w:t>
      </w:r>
    </w:p>
    <w:p w:rsidR="00AE25BF" w:rsidRPr="00073458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073458">
        <w:rPr>
          <w:rFonts w:ascii="Arial" w:eastAsia="Batang" w:hAnsi="Arial"/>
          <w:b/>
        </w:rPr>
        <w:t>Document for:</w:t>
      </w:r>
      <w:r w:rsidRPr="00073458">
        <w:rPr>
          <w:rFonts w:ascii="Arial" w:eastAsia="Batang" w:hAnsi="Arial"/>
          <w:b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</w:rPr>
      </w:pPr>
      <w:r w:rsidRPr="00073458">
        <w:rPr>
          <w:rFonts w:ascii="Arial" w:eastAsia="Batang" w:hAnsi="Arial"/>
          <w:b/>
        </w:rPr>
        <w:t>Agenda Item:</w:t>
      </w:r>
      <w:r w:rsidRPr="00073458">
        <w:rPr>
          <w:rFonts w:ascii="Arial" w:eastAsia="Batang" w:hAnsi="Arial"/>
          <w:b/>
        </w:rPr>
        <w:tab/>
      </w:r>
      <w:r w:rsidR="00FE17B6" w:rsidRPr="00073458">
        <w:rPr>
          <w:rFonts w:ascii="Arial" w:eastAsia="Batang" w:hAnsi="Arial"/>
          <w:b/>
        </w:rPr>
        <w:t>13.7.2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 xml:space="preserve">3GPP </w:t>
        </w:r>
        <w:r w:rsidR="003D2781" w:rsidRPr="00BC642A">
          <w:rPr>
            <w:rStyle w:val="a9"/>
          </w:rPr>
          <w:t>T</w:t>
        </w:r>
        <w:r w:rsidR="003D2781" w:rsidRPr="00BC642A">
          <w:rPr>
            <w:rStyle w:val="a9"/>
          </w:rPr>
          <w:t>R 21.900</w:t>
        </w:r>
      </w:hyperlink>
    </w:p>
    <w:p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FE17B6" w:rsidRPr="00FE17B6">
        <w:t>UE Conformance - Additional NR bands for UL-MIMO power in Rel-17</w:t>
      </w:r>
      <w:r w:rsidR="00D31CC8" w:rsidRPr="00251D80">
        <w:t xml:space="preserve"> </w:t>
      </w:r>
    </w:p>
    <w:p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FE17B6" w:rsidRPr="00FE17B6">
        <w:t>NR_bands_UL_MIMO_PC3</w:t>
      </w:r>
      <w:r w:rsidR="00FE17B6">
        <w:t>-UEConTest</w:t>
      </w:r>
      <w:r w:rsidR="00D31CC8" w:rsidRPr="00251D80">
        <w:t xml:space="preserve"> </w:t>
      </w:r>
    </w:p>
    <w:p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>
        <w:t xml:space="preserve"> </w:t>
      </w:r>
    </w:p>
    <w:p w:rsidR="00953E83" w:rsidRPr="002D4462" w:rsidRDefault="00953E83" w:rsidP="00953E83">
      <w:pPr>
        <w:pStyle w:val="NO"/>
        <w:spacing w:after="0"/>
        <w:rPr>
          <w:color w:val="0000FF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FE17B6" w:rsidRDefault="00FE17B6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953E83" w:rsidRPr="004C7921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4C7921" w:rsidRDefault="00FE17B6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X</w:t>
            </w:r>
          </w:p>
        </w:tc>
      </w:tr>
      <w:tr w:rsidR="00953E83" w:rsidRPr="004C7921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953E83" w:rsidRPr="00953E83" w:rsidRDefault="00953E83" w:rsidP="00953E83"/>
    <w:p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="00FE17B6" w:rsidRPr="00FE17B6">
        <w:rPr>
          <w:rFonts w:ascii="Arial" w:hAnsi="Arial"/>
          <w:sz w:val="32"/>
        </w:rPr>
        <w:t>Rel-17</w:t>
      </w:r>
      <w:r>
        <w:t xml:space="preserve">. </w:t>
      </w:r>
    </w:p>
    <w:p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Tr="004A40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:rsidTr="004A40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FE17B6" w:rsidP="004A40B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:rsidR="004260A5" w:rsidRDefault="00FE17B6" w:rsidP="004A40B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:rsidR="004260A5" w:rsidRDefault="00FE17B6" w:rsidP="004A40B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:rsidR="004260A5" w:rsidRDefault="00FE17B6" w:rsidP="004A40B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Tr="006B4280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:rsidTr="004260A5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4876B9" w:rsidRDefault="00FE17B6" w:rsidP="00A10539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:rsidTr="004260A5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:rsidTr="001759A7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:rsidR="004260A5" w:rsidRPr="00A4606F" w:rsidRDefault="004260A5" w:rsidP="004260A5"/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Tr="009A6092">
        <w:tblPrEx>
          <w:tblCellMar>
            <w:top w:w="0" w:type="dxa"/>
            <w:bottom w:w="0" w:type="dxa"/>
          </w:tblCellMar>
        </w:tblPrEx>
        <w:tc>
          <w:tcPr>
            <w:tcW w:w="10314" w:type="dxa"/>
            <w:gridSpan w:val="4"/>
            <w:shd w:val="clear" w:color="auto" w:fill="E0E0E0"/>
          </w:tcPr>
          <w:p w:rsidR="008835FC" w:rsidRDefault="008835FC" w:rsidP="00495840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:rsidTr="009A6092">
        <w:tblPrEx>
          <w:tblCellMar>
            <w:top w:w="0" w:type="dxa"/>
            <w:bottom w:w="0" w:type="dxa"/>
          </w:tblCellMar>
        </w:tblPrEx>
        <w:tc>
          <w:tcPr>
            <w:tcW w:w="1101" w:type="dxa"/>
            <w:shd w:val="clear" w:color="auto" w:fill="E0E0E0"/>
          </w:tcPr>
          <w:p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:rsidTr="009A6092">
        <w:tblPrEx>
          <w:tblCellMar>
            <w:top w:w="0" w:type="dxa"/>
            <w:bottom w:w="0" w:type="dxa"/>
          </w:tblCellMar>
        </w:tblPrEx>
        <w:tc>
          <w:tcPr>
            <w:tcW w:w="1101" w:type="dxa"/>
          </w:tcPr>
          <w:p w:rsidR="008835FC" w:rsidRDefault="00FE17B6" w:rsidP="00A10539">
            <w:pPr>
              <w:pStyle w:val="TAL"/>
            </w:pPr>
            <w:bookmarkStart w:id="2" w:name="OLE_LINK2"/>
            <w:bookmarkStart w:id="3" w:name="OLE_LINK1"/>
            <w:r>
              <w:rPr>
                <w:rFonts w:cs="Arial"/>
                <w:lang w:eastAsia="ja-JP"/>
              </w:rPr>
              <w:t>NR_bands_UL_MIMO_PC3</w:t>
            </w:r>
            <w:bookmarkEnd w:id="2"/>
            <w:bookmarkEnd w:id="3"/>
          </w:p>
        </w:tc>
        <w:tc>
          <w:tcPr>
            <w:tcW w:w="1101" w:type="dxa"/>
          </w:tcPr>
          <w:p w:rsidR="008835FC" w:rsidRDefault="00FE17B6" w:rsidP="00A10539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101" w:type="dxa"/>
          </w:tcPr>
          <w:p w:rsidR="008835FC" w:rsidRDefault="00FE17B6" w:rsidP="00A10539">
            <w:pPr>
              <w:pStyle w:val="TAL"/>
            </w:pPr>
            <w:r>
              <w:rPr>
                <w:rFonts w:cs="Arial"/>
                <w:lang w:eastAsia="ja-JP"/>
              </w:rPr>
              <w:t>900064</w:t>
            </w:r>
          </w:p>
        </w:tc>
        <w:tc>
          <w:tcPr>
            <w:tcW w:w="7011" w:type="dxa"/>
          </w:tcPr>
          <w:p w:rsidR="008835FC" w:rsidRPr="00251D80" w:rsidRDefault="00FE17B6" w:rsidP="00FE17B6">
            <w:pPr>
              <w:pStyle w:val="TAL"/>
            </w:pPr>
            <w:bookmarkStart w:id="4" w:name="OLE_LINK21"/>
            <w:bookmarkStart w:id="5" w:name="OLE_LINK22"/>
            <w:r w:rsidRPr="00FE17B6">
              <w:rPr>
                <w:rFonts w:cs="Arial"/>
                <w:lang w:eastAsia="ja-JP"/>
              </w:rPr>
              <w:t>Additional NR bands for UL-MIMO in Rel-17</w:t>
            </w:r>
            <w:bookmarkEnd w:id="4"/>
            <w:bookmarkEnd w:id="5"/>
          </w:p>
        </w:tc>
      </w:tr>
    </w:tbl>
    <w:p w:rsidR="004876B9" w:rsidRDefault="004C0726" w:rsidP="003E5FF5">
      <w:pPr>
        <w:pStyle w:val="NO"/>
        <w:rPr>
          <w:b/>
        </w:rPr>
      </w:pPr>
      <w:r w:rsidRPr="003E5FF5">
        <w:t>NOTE:</w:t>
      </w:r>
      <w:r w:rsidRPr="003E5FF5">
        <w:tab/>
      </w:r>
      <w:r w:rsidR="003E5FF5">
        <w:t xml:space="preserve">RAN5 testing of </w:t>
      </w:r>
      <w:r w:rsidR="003644D1">
        <w:t>Rel-17 UL-MIMO bands</w:t>
      </w:r>
      <w:r w:rsidR="003E5FF5">
        <w:t xml:space="preserve"> shall only start after the RAN4 </w:t>
      </w:r>
      <w:r w:rsidR="003644D1">
        <w:t xml:space="preserve">related work is completed. The </w:t>
      </w:r>
      <w:r w:rsidR="003E5FF5">
        <w:t xml:space="preserve">completion </w:t>
      </w:r>
      <w:r w:rsidR="003644D1">
        <w:t xml:space="preserve">of each NR band in RAN4 </w:t>
      </w:r>
      <w:r w:rsidR="003E5FF5">
        <w:t>will be tracked in the RAN5 work plan that will be attached to WI status reports.</w:t>
      </w: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  <w:tblGridChange w:id="6">
          <w:tblGrid>
            <w:gridCol w:w="1101"/>
            <w:gridCol w:w="3326"/>
            <w:gridCol w:w="5887"/>
          </w:tblGrid>
        </w:tblGridChange>
      </w:tblGrid>
      <w:tr w:rsidR="008835FC" w:rsidTr="00171925">
        <w:tblPrEx>
          <w:tblCellMar>
            <w:top w:w="0" w:type="dxa"/>
            <w:bottom w:w="0" w:type="dxa"/>
          </w:tblCellMar>
        </w:tblPrEx>
        <w:tc>
          <w:tcPr>
            <w:tcW w:w="10314" w:type="dxa"/>
            <w:gridSpan w:val="3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:rsidTr="00171925">
        <w:tblPrEx>
          <w:tblCellMar>
            <w:top w:w="0" w:type="dxa"/>
            <w:bottom w:w="0" w:type="dxa"/>
          </w:tblCellMar>
        </w:tblPrEx>
        <w:tc>
          <w:tcPr>
            <w:tcW w:w="1101" w:type="dxa"/>
            <w:shd w:val="clear" w:color="auto" w:fill="E0E0E0"/>
          </w:tcPr>
          <w:p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835FC" w:rsidTr="00171925">
        <w:tblPrEx>
          <w:tblCellMar>
            <w:top w:w="0" w:type="dxa"/>
            <w:bottom w:w="0" w:type="dxa"/>
          </w:tblCellMar>
        </w:tblPrEx>
        <w:tc>
          <w:tcPr>
            <w:tcW w:w="1101" w:type="dxa"/>
          </w:tcPr>
          <w:p w:rsidR="008835FC" w:rsidRDefault="008835FC" w:rsidP="008835FC">
            <w:pPr>
              <w:pStyle w:val="TAL"/>
            </w:pPr>
          </w:p>
        </w:tc>
        <w:tc>
          <w:tcPr>
            <w:tcW w:w="3326" w:type="dxa"/>
          </w:tcPr>
          <w:p w:rsidR="008835FC" w:rsidRDefault="008835FC" w:rsidP="008835FC">
            <w:pPr>
              <w:pStyle w:val="TAL"/>
            </w:pPr>
          </w:p>
        </w:tc>
        <w:tc>
          <w:tcPr>
            <w:tcW w:w="5887" w:type="dxa"/>
          </w:tcPr>
          <w:p w:rsidR="008835FC" w:rsidRPr="00251D80" w:rsidRDefault="008835FC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FD3A4E" w:rsidRPr="00835B36" w:rsidRDefault="00A4606F" w:rsidP="00251D80">
      <w:r w:rsidRPr="00835B36">
        <w:t xml:space="preserve">RAN4 have introduced </w:t>
      </w:r>
      <w:r w:rsidR="00E96A30" w:rsidRPr="00835B36">
        <w:t>a</w:t>
      </w:r>
      <w:r w:rsidRPr="00835B36">
        <w:t xml:space="preserve"> work item for NR bands with UL-MIMO for PC3, PC2 and PC1.5 UE power class in Rel-17. </w:t>
      </w:r>
      <w:r w:rsidR="00E96A30" w:rsidRPr="00835B36">
        <w:t>This RAN4 work item</w:t>
      </w:r>
      <w:r w:rsidRPr="00835B36">
        <w:t xml:space="preserve"> </w:t>
      </w:r>
      <w:r w:rsidR="00E96A30" w:rsidRPr="00835B36">
        <w:t>focused on those NR operating bands with UL-MIMO PC3 UE support which were introduced in TS 38.101-1 but without a proper placeholder work item. This RAN4 work item also serve as a placeholder for introduction of NR bands with UL-MIMO for PC3, PC2 and PC 1.5 UE power class.</w:t>
      </w:r>
    </w:p>
    <w:p w:rsidR="00835B36" w:rsidRPr="00835B36" w:rsidRDefault="00835B36" w:rsidP="00251D80">
      <w:r w:rsidRPr="00835B36">
        <w:t xml:space="preserve">The completion level of 3GPP RAN4 work item on Additional NR bands for UL-MIMO power in Rel-17 has been </w:t>
      </w:r>
      <w:r w:rsidR="003644D1">
        <w:t>70</w:t>
      </w:r>
      <w:r w:rsidRPr="00835B36">
        <w:t>% completed at RP#93e (Sep. 2021)</w:t>
      </w:r>
      <w:r w:rsidR="003644D1">
        <w:t xml:space="preserve"> an</w:t>
      </w:r>
      <w:r w:rsidR="003644D1" w:rsidRPr="00073458">
        <w:t>d several bands have been 100% completed</w:t>
      </w:r>
      <w:r w:rsidRPr="00073458">
        <w:t>. Th</w:t>
      </w:r>
      <w:r w:rsidRPr="00835B36">
        <w:t>ere’s a need to introduce a related RAN5 work item to enable UE conformance testing for the additional NR bands for UL-MIMO in Rel-17.</w:t>
      </w: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40240E" w:rsidRPr="008545B2" w:rsidRDefault="0040240E" w:rsidP="0040240E">
      <w:pPr>
        <w:pStyle w:val="3"/>
      </w:pPr>
      <w:r w:rsidRPr="008545B2">
        <w:t>4.1</w:t>
      </w:r>
      <w:r w:rsidRPr="008545B2">
        <w:tab/>
        <w:t>Objective of SI or Core part WI or Testing part WI</w:t>
      </w:r>
    </w:p>
    <w:p w:rsidR="0040240E" w:rsidRDefault="0040240E" w:rsidP="0040240E">
      <w:pPr>
        <w:spacing w:after="0"/>
        <w:rPr>
          <w:bCs/>
        </w:rPr>
      </w:pPr>
    </w:p>
    <w:p w:rsidR="0040240E" w:rsidRDefault="008545B2" w:rsidP="0040240E">
      <w:pPr>
        <w:spacing w:after="0"/>
        <w:rPr>
          <w:bCs/>
        </w:rPr>
      </w:pPr>
      <w:r>
        <w:rPr>
          <w:bCs/>
        </w:rPr>
        <w:t>The objective of this work item is to</w:t>
      </w:r>
      <w:r w:rsidRPr="008545B2">
        <w:rPr>
          <w:bCs/>
        </w:rPr>
        <w:t xml:space="preserve"> define corresponding UE conforman</w:t>
      </w:r>
      <w:r w:rsidRPr="008545B2">
        <w:rPr>
          <w:rFonts w:hint="eastAsia"/>
          <w:bCs/>
        </w:rPr>
        <w:t>c</w:t>
      </w:r>
      <w:r w:rsidRPr="008545B2">
        <w:rPr>
          <w:bCs/>
        </w:rPr>
        <w:t>e requirements for PU3 UE for SUL bands, and PC3, PC2 and PC1.5 UE for NR bands with UL MIMO configuration in FR1 covered in RAN4 w</w:t>
      </w:r>
      <w:r>
        <w:rPr>
          <w:bCs/>
        </w:rPr>
        <w:t>ork item in Rel-17.</w:t>
      </w:r>
    </w:p>
    <w:p w:rsidR="0040240E" w:rsidRPr="00251D80" w:rsidRDefault="0040240E" w:rsidP="006146D2">
      <w:pPr>
        <w:rPr>
          <w:i/>
        </w:rPr>
      </w:pPr>
    </w:p>
    <w:p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  <w:tblGridChange w:id="7">
          <w:tblGrid>
            <w:gridCol w:w="1617"/>
            <w:gridCol w:w="1134"/>
            <w:gridCol w:w="2409"/>
            <w:gridCol w:w="993"/>
            <w:gridCol w:w="1074"/>
            <w:gridCol w:w="2186"/>
          </w:tblGrid>
        </w:tblGridChange>
      </w:tblGrid>
      <w:tr w:rsidR="00B2743D" w:rsidRPr="00E1036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251D80" w:rsidTr="00072A56">
        <w:tc>
          <w:tcPr>
            <w:tcW w:w="1617" w:type="dxa"/>
          </w:tcPr>
          <w:p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:rsidR="00BB5EBF" w:rsidRPr="00251D80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:rsidR="00FF3F0C" w:rsidRPr="00251D80" w:rsidRDefault="00FF3F0C" w:rsidP="00171925">
            <w:pPr>
              <w:spacing w:after="0"/>
              <w:rPr>
                <w:i/>
              </w:rPr>
            </w:pPr>
          </w:p>
        </w:tc>
      </w:tr>
    </w:tbl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:rsidTr="009428A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:rsidTr="000E630D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8545B2" w:rsidRPr="00C50F7C" w:rsidTr="000E630D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545B2" w:rsidRDefault="008545B2" w:rsidP="00C3799C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545B2" w:rsidRDefault="008545B2" w:rsidP="00251D80">
            <w:pPr>
              <w:spacing w:after="0"/>
              <w:ind w:right="-99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545B2" w:rsidRDefault="008545B2" w:rsidP="00C3799C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545B2" w:rsidRDefault="008545B2" w:rsidP="00C3799C">
            <w:pPr>
              <w:pStyle w:val="TAL"/>
              <w:ind w:right="-99"/>
              <w:rPr>
                <w:sz w:val="16"/>
                <w:szCs w:val="16"/>
              </w:rPr>
            </w:pPr>
          </w:p>
        </w:tc>
      </w:tr>
      <w:tr w:rsidR="008545B2" w:rsidRPr="00251D80" w:rsidTr="000E630D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B2" w:rsidRPr="002958FA" w:rsidRDefault="008545B2" w:rsidP="00251D80">
            <w:pPr>
              <w:spacing w:after="0"/>
              <w:rPr>
                <w:rFonts w:hint="eastAsia"/>
              </w:rPr>
            </w:pPr>
            <w:r w:rsidRPr="002958FA">
              <w:t>TS 38.521-1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B2" w:rsidRPr="002958FA" w:rsidRDefault="008545B2" w:rsidP="000E630D">
            <w:pPr>
              <w:spacing w:after="0"/>
            </w:pPr>
            <w:r w:rsidRPr="002958FA">
              <w:t xml:space="preserve">Adding in the band list of NR operating </w:t>
            </w:r>
            <w:bookmarkStart w:id="8" w:name="OLE_LINK25"/>
            <w:r w:rsidRPr="002958FA">
              <w:t xml:space="preserve">UL MIMO bands </w:t>
            </w:r>
            <w:bookmarkStart w:id="9" w:name="OLE_LINK4"/>
            <w:bookmarkStart w:id="10" w:name="OLE_LINK5"/>
            <w:r w:rsidRPr="002958FA">
              <w:t>for PC3, PC2 and PC1.5 UE</w:t>
            </w:r>
            <w:bookmarkEnd w:id="9"/>
            <w:bookmarkEnd w:id="10"/>
            <w:r w:rsidRPr="002958FA">
              <w:t xml:space="preserve"> </w:t>
            </w:r>
            <w:bookmarkEnd w:id="8"/>
            <w:r w:rsidRPr="002958FA">
              <w:t>and associated specific RF requirements.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B2" w:rsidRPr="00251D80" w:rsidRDefault="008545B2" w:rsidP="006146D2">
            <w:pPr>
              <w:spacing w:after="0"/>
              <w:rPr>
                <w:i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B2" w:rsidRPr="00251D80" w:rsidRDefault="008545B2" w:rsidP="009428A9">
            <w:pPr>
              <w:spacing w:after="0"/>
              <w:rPr>
                <w:i/>
              </w:rPr>
            </w:pPr>
          </w:p>
        </w:tc>
      </w:tr>
      <w:tr w:rsidR="008545B2" w:rsidRPr="00251D80" w:rsidTr="000E630D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B2" w:rsidRPr="002958FA" w:rsidRDefault="008545B2" w:rsidP="00251D80">
            <w:pPr>
              <w:spacing w:after="0"/>
              <w:rPr>
                <w:rFonts w:hint="eastAsia"/>
              </w:rPr>
            </w:pPr>
            <w:r w:rsidRPr="002958FA">
              <w:t>TS 38.905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B2" w:rsidRPr="002958FA" w:rsidRDefault="008545B2" w:rsidP="008545B2">
            <w:pPr>
              <w:spacing w:after="0"/>
              <w:rPr>
                <w:i/>
              </w:rPr>
            </w:pPr>
            <w:r w:rsidRPr="002958FA">
              <w:t>Derivation of test points for new NR operating UL MIMO bands for PC3, PC2 and PC1.5 UE in radio transmission and reception User Equipment (UE) conformance test cases.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B2" w:rsidRPr="00251D80" w:rsidRDefault="008545B2" w:rsidP="006146D2">
            <w:pPr>
              <w:spacing w:after="0"/>
              <w:rPr>
                <w:i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B2" w:rsidRPr="00251D80" w:rsidRDefault="008545B2" w:rsidP="009428A9">
            <w:pPr>
              <w:spacing w:after="0"/>
              <w:rPr>
                <w:i/>
              </w:rPr>
            </w:pPr>
          </w:p>
        </w:tc>
      </w:tr>
      <w:tr w:rsidR="008545B2" w:rsidRPr="00251D80" w:rsidTr="000E630D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B2" w:rsidRPr="002958FA" w:rsidRDefault="003644D1" w:rsidP="00251D80">
            <w:pPr>
              <w:spacing w:after="0"/>
              <w:rPr>
                <w:rFonts w:hint="eastAsia"/>
              </w:rPr>
            </w:pPr>
            <w:r w:rsidRPr="002958FA">
              <w:rPr>
                <w:rFonts w:hint="eastAsia"/>
              </w:rPr>
              <w:t>T</w:t>
            </w:r>
            <w:r w:rsidRPr="002958FA">
              <w:t>S 38.522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B2" w:rsidRPr="002958FA" w:rsidRDefault="002958FA" w:rsidP="002958FA">
            <w:pPr>
              <w:spacing w:after="0"/>
            </w:pPr>
            <w:r w:rsidRPr="002958FA">
              <w:t>Introduction of test applicability for NR UL MIMO bands for PC3, PC2 and PC1.5 UE in FR1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B2" w:rsidRPr="00251D80" w:rsidRDefault="008545B2" w:rsidP="006146D2">
            <w:pPr>
              <w:spacing w:after="0"/>
              <w:rPr>
                <w:i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B2" w:rsidRPr="00251D80" w:rsidRDefault="008545B2" w:rsidP="009428A9">
            <w:pPr>
              <w:spacing w:after="0"/>
              <w:rPr>
                <w:i/>
              </w:rPr>
            </w:pPr>
          </w:p>
        </w:tc>
      </w:tr>
    </w:tbl>
    <w:p w:rsidR="0076388B" w:rsidRDefault="0076388B" w:rsidP="00C4305E"/>
    <w:p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3E5FF5" w:rsidRDefault="003E5FF5" w:rsidP="003E5FF5">
      <w:pPr>
        <w:rPr>
          <w:rFonts w:ascii="Tahoma" w:hAnsi="Tahoma" w:cs="Tahoma"/>
        </w:rPr>
      </w:pPr>
      <w:r>
        <w:rPr>
          <w:rFonts w:ascii="Tahoma" w:hAnsi="Tahoma" w:cs="Tahoma"/>
        </w:rPr>
        <w:t>Yuxin Hao (Huawei)</w:t>
      </w:r>
    </w:p>
    <w:p w:rsidR="003E5FF5" w:rsidRDefault="003E5FF5" w:rsidP="003E5FF5">
      <w:pPr>
        <w:rPr>
          <w:rFonts w:ascii="Tahoma" w:hAnsi="Tahoma" w:cs="Tahoma"/>
        </w:rPr>
      </w:pPr>
      <w:hyperlink r:id="rId11" w:history="1">
        <w:r>
          <w:rPr>
            <w:rStyle w:val="a9"/>
            <w:rFonts w:ascii="Tahoma" w:hAnsi="Tahoma" w:cs="Tahoma"/>
          </w:rPr>
          <w:t>haoyuxin@hisilicon.com</w:t>
        </w:r>
      </w:hyperlink>
      <w:r>
        <w:rPr>
          <w:rFonts w:ascii="Tahoma" w:hAnsi="Tahoma" w:cs="Tahoma"/>
        </w:rPr>
        <w:t xml:space="preserve"> </w:t>
      </w:r>
    </w:p>
    <w:p w:rsidR="00C03E01" w:rsidRPr="00C03E01" w:rsidRDefault="00C03E01" w:rsidP="00CD3153">
      <w:pPr>
        <w:ind w:right="-99"/>
        <w:rPr>
          <w:i/>
        </w:rPr>
      </w:pPr>
      <w:r>
        <w:t>.</w:t>
      </w:r>
    </w:p>
    <w:p w:rsidR="008A76FD" w:rsidRDefault="00174617" w:rsidP="00C4305E">
      <w:pPr>
        <w:pStyle w:val="2"/>
        <w:spacing w:before="0"/>
      </w:pPr>
      <w:r>
        <w:lastRenderedPageBreak/>
        <w:t>7</w:t>
      </w:r>
      <w:r w:rsidR="009870A7">
        <w:tab/>
      </w:r>
      <w:r w:rsidR="008A76FD">
        <w:t>Work item leadership</w:t>
      </w:r>
    </w:p>
    <w:p w:rsidR="006E1FDA" w:rsidRPr="003E5FF5" w:rsidRDefault="003E5FF5" w:rsidP="0033027D">
      <w:pPr>
        <w:ind w:right="-99"/>
      </w:pPr>
      <w:r>
        <w:t>RAN5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3E5FF5" w:rsidRDefault="003E5FF5" w:rsidP="003E5FF5">
      <w:pPr>
        <w:rPr>
          <w:color w:val="0000FF"/>
        </w:rPr>
      </w:pPr>
      <w:r w:rsidRPr="003E5FF5">
        <w:t>None</w:t>
      </w:r>
    </w:p>
    <w:p w:rsidR="009B314C" w:rsidRPr="009B314C" w:rsidRDefault="009B314C" w:rsidP="009B314C">
      <w:pPr>
        <w:pStyle w:val="NO"/>
        <w:rPr>
          <w:color w:val="0000FF"/>
        </w:rPr>
      </w:pPr>
      <w:r>
        <w:rPr>
          <w:color w:val="0000FF"/>
        </w:rPr>
        <w:t>.</w:t>
      </w:r>
    </w:p>
    <w:p w:rsidR="0033027D" w:rsidRPr="003E5FF5" w:rsidRDefault="00872B3B" w:rsidP="003E5FF5">
      <w:pPr>
        <w:pStyle w:val="2"/>
        <w:spacing w:before="0"/>
        <w:rPr>
          <w:rFonts w:hint="eastAsia"/>
        </w:rPr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Default="003E5FF5" w:rsidP="001C5C86">
            <w:pPr>
              <w:pStyle w:val="TAL"/>
            </w:pPr>
            <w:r>
              <w:rPr>
                <w:rFonts w:hint="eastAsia"/>
              </w:rPr>
              <w:t>H</w:t>
            </w:r>
            <w:r>
              <w:t>uawei</w:t>
            </w: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3E5FF5" w:rsidP="001C5C86">
            <w:pPr>
              <w:pStyle w:val="TAL"/>
            </w:pPr>
            <w:r>
              <w:rPr>
                <w:rFonts w:hint="eastAsia"/>
              </w:rPr>
              <w:t>H</w:t>
            </w:r>
            <w:r>
              <w:t>iSilicon</w:t>
            </w: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7B1E76" w:rsidRDefault="0048267C" w:rsidP="001C5C86">
            <w:pPr>
              <w:pStyle w:val="TAL"/>
            </w:pP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159A" w:rsidRDefault="0000159A">
      <w:r>
        <w:separator/>
      </w:r>
    </w:p>
  </w:endnote>
  <w:endnote w:type="continuationSeparator" w:id="0">
    <w:p w:rsidR="0000159A" w:rsidRDefault="000015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159A" w:rsidRDefault="0000159A">
      <w:r>
        <w:separator/>
      </w:r>
    </w:p>
  </w:footnote>
  <w:footnote w:type="continuationSeparator" w:id="0">
    <w:p w:rsidR="0000159A" w:rsidRDefault="000015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4338D"/>
    <w:rsid w:val="0000159A"/>
    <w:rsid w:val="00003B9A"/>
    <w:rsid w:val="00006EF7"/>
    <w:rsid w:val="00011074"/>
    <w:rsid w:val="0001220A"/>
    <w:rsid w:val="000132D1"/>
    <w:rsid w:val="000205C5"/>
    <w:rsid w:val="00025316"/>
    <w:rsid w:val="00037C06"/>
    <w:rsid w:val="00044DAE"/>
    <w:rsid w:val="000458E9"/>
    <w:rsid w:val="00052BF8"/>
    <w:rsid w:val="00057116"/>
    <w:rsid w:val="00064CB2"/>
    <w:rsid w:val="00066954"/>
    <w:rsid w:val="00067741"/>
    <w:rsid w:val="00072A56"/>
    <w:rsid w:val="00073458"/>
    <w:rsid w:val="00075FF4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0F5BF6"/>
    <w:rsid w:val="001001BD"/>
    <w:rsid w:val="00102222"/>
    <w:rsid w:val="00120541"/>
    <w:rsid w:val="001211F3"/>
    <w:rsid w:val="00127B5D"/>
    <w:rsid w:val="00171925"/>
    <w:rsid w:val="00173998"/>
    <w:rsid w:val="00173FC6"/>
    <w:rsid w:val="00174617"/>
    <w:rsid w:val="001759A7"/>
    <w:rsid w:val="001808F9"/>
    <w:rsid w:val="001A4192"/>
    <w:rsid w:val="001C5C86"/>
    <w:rsid w:val="001C718D"/>
    <w:rsid w:val="001E0086"/>
    <w:rsid w:val="001E14C4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958FA"/>
    <w:rsid w:val="002C1C50"/>
    <w:rsid w:val="002E6A7D"/>
    <w:rsid w:val="002E7A9E"/>
    <w:rsid w:val="002F3C41"/>
    <w:rsid w:val="002F6C5C"/>
    <w:rsid w:val="0030045C"/>
    <w:rsid w:val="003205AD"/>
    <w:rsid w:val="0033027D"/>
    <w:rsid w:val="00335FB2"/>
    <w:rsid w:val="00344158"/>
    <w:rsid w:val="00347B74"/>
    <w:rsid w:val="00355CB6"/>
    <w:rsid w:val="003644D1"/>
    <w:rsid w:val="00366257"/>
    <w:rsid w:val="0036707A"/>
    <w:rsid w:val="0038516D"/>
    <w:rsid w:val="003869D7"/>
    <w:rsid w:val="003A08AA"/>
    <w:rsid w:val="003A1EB0"/>
    <w:rsid w:val="003B3A93"/>
    <w:rsid w:val="003C0F14"/>
    <w:rsid w:val="003C2DA6"/>
    <w:rsid w:val="003C6DA6"/>
    <w:rsid w:val="003D2781"/>
    <w:rsid w:val="003D62A9"/>
    <w:rsid w:val="003E5FF5"/>
    <w:rsid w:val="003F04C7"/>
    <w:rsid w:val="003F268E"/>
    <w:rsid w:val="003F7142"/>
    <w:rsid w:val="003F7B3D"/>
    <w:rsid w:val="0040240E"/>
    <w:rsid w:val="00411698"/>
    <w:rsid w:val="00413963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0726"/>
    <w:rsid w:val="004C594F"/>
    <w:rsid w:val="004C634D"/>
    <w:rsid w:val="004D24B9"/>
    <w:rsid w:val="004E2CE2"/>
    <w:rsid w:val="004E5090"/>
    <w:rsid w:val="004E5172"/>
    <w:rsid w:val="004E6F8A"/>
    <w:rsid w:val="004F0B10"/>
    <w:rsid w:val="00501091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695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56B2B"/>
    <w:rsid w:val="006633A4"/>
    <w:rsid w:val="00667DD2"/>
    <w:rsid w:val="00671BBB"/>
    <w:rsid w:val="00682237"/>
    <w:rsid w:val="006A0EF8"/>
    <w:rsid w:val="006A45BA"/>
    <w:rsid w:val="006B17DC"/>
    <w:rsid w:val="006B4280"/>
    <w:rsid w:val="006B4B1C"/>
    <w:rsid w:val="006B6EAA"/>
    <w:rsid w:val="006C4991"/>
    <w:rsid w:val="006E0F19"/>
    <w:rsid w:val="006E1FDA"/>
    <w:rsid w:val="006E5E87"/>
    <w:rsid w:val="006F2155"/>
    <w:rsid w:val="00706A1A"/>
    <w:rsid w:val="00707673"/>
    <w:rsid w:val="007162BE"/>
    <w:rsid w:val="00722267"/>
    <w:rsid w:val="00746F46"/>
    <w:rsid w:val="0075252A"/>
    <w:rsid w:val="0076388B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B1E76"/>
    <w:rsid w:val="007C7E14"/>
    <w:rsid w:val="007D03D2"/>
    <w:rsid w:val="007D1AB2"/>
    <w:rsid w:val="007D36CF"/>
    <w:rsid w:val="007F522E"/>
    <w:rsid w:val="007F7421"/>
    <w:rsid w:val="00801F7F"/>
    <w:rsid w:val="00813C1F"/>
    <w:rsid w:val="008300B1"/>
    <w:rsid w:val="00834A60"/>
    <w:rsid w:val="00835B36"/>
    <w:rsid w:val="008545B2"/>
    <w:rsid w:val="00863E89"/>
    <w:rsid w:val="00872B3B"/>
    <w:rsid w:val="0088222A"/>
    <w:rsid w:val="008835FC"/>
    <w:rsid w:val="008901F6"/>
    <w:rsid w:val="00896C03"/>
    <w:rsid w:val="008A05BF"/>
    <w:rsid w:val="008A495D"/>
    <w:rsid w:val="008A76FD"/>
    <w:rsid w:val="008B114B"/>
    <w:rsid w:val="008B2D09"/>
    <w:rsid w:val="008B519F"/>
    <w:rsid w:val="008C0E78"/>
    <w:rsid w:val="008C537F"/>
    <w:rsid w:val="008D658B"/>
    <w:rsid w:val="00922FCB"/>
    <w:rsid w:val="00935CB0"/>
    <w:rsid w:val="009428A9"/>
    <w:rsid w:val="009437A2"/>
    <w:rsid w:val="00944B28"/>
    <w:rsid w:val="00953E83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606F"/>
    <w:rsid w:val="00A47445"/>
    <w:rsid w:val="00A6656B"/>
    <w:rsid w:val="00A70E1E"/>
    <w:rsid w:val="00A73257"/>
    <w:rsid w:val="00A9081F"/>
    <w:rsid w:val="00A9188C"/>
    <w:rsid w:val="00A97002"/>
    <w:rsid w:val="00A97A52"/>
    <w:rsid w:val="00AA0D6A"/>
    <w:rsid w:val="00AB58BF"/>
    <w:rsid w:val="00AD0751"/>
    <w:rsid w:val="00AD77C4"/>
    <w:rsid w:val="00AE25BF"/>
    <w:rsid w:val="00AF0C13"/>
    <w:rsid w:val="00B01ACB"/>
    <w:rsid w:val="00B03AF5"/>
    <w:rsid w:val="00B03C01"/>
    <w:rsid w:val="00B0682E"/>
    <w:rsid w:val="00B078D6"/>
    <w:rsid w:val="00B1248D"/>
    <w:rsid w:val="00B14709"/>
    <w:rsid w:val="00B2743D"/>
    <w:rsid w:val="00B3015C"/>
    <w:rsid w:val="00B30997"/>
    <w:rsid w:val="00B344D8"/>
    <w:rsid w:val="00B55FA0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2BFA"/>
    <w:rsid w:val="00BB5EBF"/>
    <w:rsid w:val="00BC642A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C72A4"/>
    <w:rsid w:val="00CD3153"/>
    <w:rsid w:val="00CD3A29"/>
    <w:rsid w:val="00CF6810"/>
    <w:rsid w:val="00D06117"/>
    <w:rsid w:val="00D24760"/>
    <w:rsid w:val="00D31CC8"/>
    <w:rsid w:val="00D32678"/>
    <w:rsid w:val="00D521C1"/>
    <w:rsid w:val="00D71F40"/>
    <w:rsid w:val="00D77416"/>
    <w:rsid w:val="00D80FC6"/>
    <w:rsid w:val="00D8707A"/>
    <w:rsid w:val="00D94917"/>
    <w:rsid w:val="00DA60FB"/>
    <w:rsid w:val="00DA74F3"/>
    <w:rsid w:val="00DB0480"/>
    <w:rsid w:val="00DB69F3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10269"/>
    <w:rsid w:val="00E1026B"/>
    <w:rsid w:val="00E13CB2"/>
    <w:rsid w:val="00E20C37"/>
    <w:rsid w:val="00E52C57"/>
    <w:rsid w:val="00E57E7D"/>
    <w:rsid w:val="00E70355"/>
    <w:rsid w:val="00E84CD8"/>
    <w:rsid w:val="00E90B85"/>
    <w:rsid w:val="00E91679"/>
    <w:rsid w:val="00E92452"/>
    <w:rsid w:val="00E94CC1"/>
    <w:rsid w:val="00E96431"/>
    <w:rsid w:val="00E96A30"/>
    <w:rsid w:val="00E97836"/>
    <w:rsid w:val="00EB07D7"/>
    <w:rsid w:val="00EC3039"/>
    <w:rsid w:val="00EC5235"/>
    <w:rsid w:val="00ED6B03"/>
    <w:rsid w:val="00ED7A5B"/>
    <w:rsid w:val="00EF6C75"/>
    <w:rsid w:val="00F0227C"/>
    <w:rsid w:val="00F07C92"/>
    <w:rsid w:val="00F138AB"/>
    <w:rsid w:val="00F14B43"/>
    <w:rsid w:val="00F203C7"/>
    <w:rsid w:val="00F215E2"/>
    <w:rsid w:val="00F21E3F"/>
    <w:rsid w:val="00F41A27"/>
    <w:rsid w:val="00F42D63"/>
    <w:rsid w:val="00F4338D"/>
    <w:rsid w:val="00F440D3"/>
    <w:rsid w:val="00F446AC"/>
    <w:rsid w:val="00F46EAF"/>
    <w:rsid w:val="00F5774F"/>
    <w:rsid w:val="00F62688"/>
    <w:rsid w:val="00F65FE2"/>
    <w:rsid w:val="00F76BE5"/>
    <w:rsid w:val="00F83D11"/>
    <w:rsid w:val="00F921F1"/>
    <w:rsid w:val="00FB127E"/>
    <w:rsid w:val="00FB1F5A"/>
    <w:rsid w:val="00FC0804"/>
    <w:rsid w:val="00FC3B6D"/>
    <w:rsid w:val="00FD3A4E"/>
    <w:rsid w:val="00FE17B6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025C124-6C6C-4576-BC48-DFAFF665E1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783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1">
    <w:name w:val="heading 1"/>
    <w:next w:val="a"/>
    <w:qFormat/>
    <w:rsid w:val="00E9783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rsid w:val="00E9783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E9783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E9783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E97836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E97836"/>
    <w:pPr>
      <w:outlineLvl w:val="5"/>
    </w:pPr>
  </w:style>
  <w:style w:type="paragraph" w:styleId="7">
    <w:name w:val="heading 7"/>
    <w:basedOn w:val="H6"/>
    <w:next w:val="a"/>
    <w:qFormat/>
    <w:rsid w:val="00E97836"/>
    <w:pPr>
      <w:outlineLvl w:val="6"/>
    </w:pPr>
  </w:style>
  <w:style w:type="paragraph" w:styleId="8">
    <w:name w:val="heading 8"/>
    <w:basedOn w:val="1"/>
    <w:next w:val="a"/>
    <w:qFormat/>
    <w:rsid w:val="00E9783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E97836"/>
    <w:pPr>
      <w:outlineLvl w:val="8"/>
    </w:pPr>
  </w:style>
  <w:style w:type="character" w:default="1" w:styleId="a0">
    <w:name w:val="Default Paragraph Font"/>
    <w:semiHidden/>
    <w:rsid w:val="00E97836"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E97836"/>
  </w:style>
  <w:style w:type="paragraph" w:customStyle="1" w:styleId="TAL">
    <w:name w:val="TAL"/>
    <w:basedOn w:val="a"/>
    <w:rsid w:val="00E97836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E9783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97836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E97836"/>
    <w:pPr>
      <w:spacing w:before="180"/>
      <w:ind w:left="2693" w:hanging="2693"/>
    </w:pPr>
    <w:rPr>
      <w:b/>
    </w:rPr>
  </w:style>
  <w:style w:type="paragraph" w:styleId="10">
    <w:name w:val="toc 1"/>
    <w:semiHidden/>
    <w:rsid w:val="00E9783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E9783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E97836"/>
    <w:pPr>
      <w:ind w:left="1701" w:hanging="1701"/>
    </w:pPr>
  </w:style>
  <w:style w:type="paragraph" w:styleId="40">
    <w:name w:val="toc 4"/>
    <w:basedOn w:val="30"/>
    <w:semiHidden/>
    <w:rsid w:val="00E97836"/>
    <w:pPr>
      <w:ind w:left="1418" w:hanging="1418"/>
    </w:pPr>
  </w:style>
  <w:style w:type="paragraph" w:styleId="30">
    <w:name w:val="toc 3"/>
    <w:basedOn w:val="21"/>
    <w:semiHidden/>
    <w:rsid w:val="00E97836"/>
    <w:pPr>
      <w:ind w:left="1134" w:hanging="1134"/>
    </w:pPr>
  </w:style>
  <w:style w:type="paragraph" w:styleId="21">
    <w:name w:val="toc 2"/>
    <w:basedOn w:val="10"/>
    <w:semiHidden/>
    <w:rsid w:val="00E97836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E97836"/>
    <w:pPr>
      <w:ind w:left="284"/>
    </w:pPr>
  </w:style>
  <w:style w:type="paragraph" w:styleId="11">
    <w:name w:val="index 1"/>
    <w:basedOn w:val="a"/>
    <w:semiHidden/>
    <w:rsid w:val="00E97836"/>
    <w:pPr>
      <w:keepLines/>
      <w:spacing w:after="0"/>
    </w:pPr>
  </w:style>
  <w:style w:type="paragraph" w:customStyle="1" w:styleId="ZH">
    <w:name w:val="ZH"/>
    <w:rsid w:val="00E9783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E97836"/>
    <w:pPr>
      <w:outlineLvl w:val="9"/>
    </w:pPr>
  </w:style>
  <w:style w:type="paragraph" w:styleId="23">
    <w:name w:val="List Number 2"/>
    <w:basedOn w:val="ac"/>
    <w:rsid w:val="00E97836"/>
    <w:pPr>
      <w:ind w:left="851"/>
    </w:pPr>
  </w:style>
  <w:style w:type="character" w:styleId="ad">
    <w:name w:val="footnote reference"/>
    <w:semiHidden/>
    <w:rsid w:val="00E97836"/>
    <w:rPr>
      <w:b/>
      <w:position w:val="6"/>
      <w:sz w:val="16"/>
    </w:rPr>
  </w:style>
  <w:style w:type="paragraph" w:styleId="ae">
    <w:name w:val="footnote text"/>
    <w:basedOn w:val="a"/>
    <w:semiHidden/>
    <w:rsid w:val="00E9783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97836"/>
    <w:pPr>
      <w:jc w:val="center"/>
    </w:pPr>
  </w:style>
  <w:style w:type="paragraph" w:customStyle="1" w:styleId="TF">
    <w:name w:val="TF"/>
    <w:basedOn w:val="TH"/>
    <w:rsid w:val="00E97836"/>
    <w:pPr>
      <w:keepNext w:val="0"/>
      <w:spacing w:before="0" w:after="240"/>
    </w:pPr>
  </w:style>
  <w:style w:type="paragraph" w:customStyle="1" w:styleId="NO">
    <w:name w:val="NO"/>
    <w:basedOn w:val="a"/>
    <w:rsid w:val="00E97836"/>
    <w:pPr>
      <w:keepLines/>
      <w:ind w:left="1135" w:hanging="851"/>
    </w:pPr>
  </w:style>
  <w:style w:type="paragraph" w:styleId="90">
    <w:name w:val="toc 9"/>
    <w:basedOn w:val="80"/>
    <w:semiHidden/>
    <w:rsid w:val="00E97836"/>
    <w:pPr>
      <w:ind w:left="1418" w:hanging="1418"/>
    </w:pPr>
  </w:style>
  <w:style w:type="paragraph" w:customStyle="1" w:styleId="EX">
    <w:name w:val="EX"/>
    <w:basedOn w:val="a"/>
    <w:rsid w:val="00E97836"/>
    <w:pPr>
      <w:keepLines/>
      <w:ind w:left="1702" w:hanging="1418"/>
    </w:pPr>
  </w:style>
  <w:style w:type="paragraph" w:customStyle="1" w:styleId="FP">
    <w:name w:val="FP"/>
    <w:basedOn w:val="a"/>
    <w:rsid w:val="00E97836"/>
    <w:pPr>
      <w:spacing w:after="0"/>
    </w:pPr>
  </w:style>
  <w:style w:type="paragraph" w:customStyle="1" w:styleId="LD">
    <w:name w:val="LD"/>
    <w:rsid w:val="00E9783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E97836"/>
    <w:pPr>
      <w:spacing w:after="0"/>
    </w:pPr>
  </w:style>
  <w:style w:type="paragraph" w:customStyle="1" w:styleId="EW">
    <w:name w:val="EW"/>
    <w:basedOn w:val="EX"/>
    <w:rsid w:val="00E97836"/>
    <w:pPr>
      <w:spacing w:after="0"/>
    </w:pPr>
  </w:style>
  <w:style w:type="paragraph" w:styleId="60">
    <w:name w:val="toc 6"/>
    <w:basedOn w:val="50"/>
    <w:next w:val="a"/>
    <w:semiHidden/>
    <w:rsid w:val="00E97836"/>
    <w:pPr>
      <w:ind w:left="1985" w:hanging="1985"/>
    </w:pPr>
  </w:style>
  <w:style w:type="paragraph" w:styleId="70">
    <w:name w:val="toc 7"/>
    <w:basedOn w:val="60"/>
    <w:next w:val="a"/>
    <w:semiHidden/>
    <w:rsid w:val="00E97836"/>
    <w:pPr>
      <w:ind w:left="2268" w:hanging="2268"/>
    </w:pPr>
  </w:style>
  <w:style w:type="paragraph" w:styleId="24">
    <w:name w:val="List Bullet 2"/>
    <w:basedOn w:val="af"/>
    <w:rsid w:val="00E97836"/>
    <w:pPr>
      <w:ind w:left="851"/>
    </w:pPr>
  </w:style>
  <w:style w:type="paragraph" w:styleId="31">
    <w:name w:val="List Bullet 3"/>
    <w:basedOn w:val="24"/>
    <w:rsid w:val="00E97836"/>
    <w:pPr>
      <w:ind w:left="1135"/>
    </w:pPr>
  </w:style>
  <w:style w:type="paragraph" w:styleId="ac">
    <w:name w:val="List Number"/>
    <w:basedOn w:val="af0"/>
    <w:rsid w:val="00E97836"/>
  </w:style>
  <w:style w:type="paragraph" w:customStyle="1" w:styleId="EQ">
    <w:name w:val="EQ"/>
    <w:basedOn w:val="a"/>
    <w:next w:val="a"/>
    <w:rsid w:val="00E9783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E9783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9783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9783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97836"/>
    <w:pPr>
      <w:jc w:val="right"/>
    </w:pPr>
  </w:style>
  <w:style w:type="paragraph" w:customStyle="1" w:styleId="H6">
    <w:name w:val="H6"/>
    <w:basedOn w:val="5"/>
    <w:next w:val="a"/>
    <w:rsid w:val="00E9783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97836"/>
    <w:pPr>
      <w:ind w:left="851" w:hanging="851"/>
    </w:pPr>
  </w:style>
  <w:style w:type="paragraph" w:customStyle="1" w:styleId="ZA">
    <w:name w:val="ZA"/>
    <w:rsid w:val="00E9783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9783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9783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E9783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97836"/>
    <w:pPr>
      <w:framePr w:wrap="notBeside" w:y="16161"/>
    </w:pPr>
  </w:style>
  <w:style w:type="character" w:customStyle="1" w:styleId="ZGSM">
    <w:name w:val="ZGSM"/>
    <w:rsid w:val="00E97836"/>
  </w:style>
  <w:style w:type="paragraph" w:styleId="25">
    <w:name w:val="List 2"/>
    <w:basedOn w:val="af0"/>
    <w:rsid w:val="00E97836"/>
    <w:pPr>
      <w:ind w:left="851"/>
    </w:pPr>
  </w:style>
  <w:style w:type="paragraph" w:customStyle="1" w:styleId="ZG">
    <w:name w:val="ZG"/>
    <w:rsid w:val="00E9783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rsid w:val="00E97836"/>
    <w:pPr>
      <w:ind w:left="1135"/>
    </w:pPr>
  </w:style>
  <w:style w:type="paragraph" w:styleId="41">
    <w:name w:val="List 4"/>
    <w:basedOn w:val="32"/>
    <w:rsid w:val="00E97836"/>
    <w:pPr>
      <w:ind w:left="1418"/>
    </w:pPr>
  </w:style>
  <w:style w:type="paragraph" w:styleId="51">
    <w:name w:val="List 5"/>
    <w:basedOn w:val="41"/>
    <w:rsid w:val="00E97836"/>
    <w:pPr>
      <w:ind w:left="1702"/>
    </w:pPr>
  </w:style>
  <w:style w:type="paragraph" w:customStyle="1" w:styleId="EditorsNote">
    <w:name w:val="Editor's Note"/>
    <w:basedOn w:val="NO"/>
    <w:rsid w:val="00E97836"/>
    <w:rPr>
      <w:color w:val="FF0000"/>
    </w:rPr>
  </w:style>
  <w:style w:type="paragraph" w:styleId="af0">
    <w:name w:val="List"/>
    <w:basedOn w:val="a"/>
    <w:rsid w:val="00E97836"/>
    <w:pPr>
      <w:ind w:left="568" w:hanging="284"/>
    </w:pPr>
  </w:style>
  <w:style w:type="paragraph" w:styleId="af">
    <w:name w:val="List Bullet"/>
    <w:basedOn w:val="af0"/>
    <w:rsid w:val="00E97836"/>
  </w:style>
  <w:style w:type="paragraph" w:styleId="42">
    <w:name w:val="List Bullet 4"/>
    <w:basedOn w:val="31"/>
    <w:rsid w:val="00E97836"/>
    <w:pPr>
      <w:ind w:left="1418"/>
    </w:pPr>
  </w:style>
  <w:style w:type="paragraph" w:styleId="52">
    <w:name w:val="List Bullet 5"/>
    <w:basedOn w:val="42"/>
    <w:rsid w:val="00E97836"/>
    <w:pPr>
      <w:ind w:left="1702"/>
    </w:pPr>
  </w:style>
  <w:style w:type="paragraph" w:customStyle="1" w:styleId="B1">
    <w:name w:val="B1"/>
    <w:basedOn w:val="af0"/>
    <w:rsid w:val="00E97836"/>
  </w:style>
  <w:style w:type="paragraph" w:customStyle="1" w:styleId="B2">
    <w:name w:val="B2"/>
    <w:basedOn w:val="25"/>
    <w:rsid w:val="00E97836"/>
  </w:style>
  <w:style w:type="paragraph" w:customStyle="1" w:styleId="B3">
    <w:name w:val="B3"/>
    <w:basedOn w:val="32"/>
    <w:rsid w:val="00E97836"/>
  </w:style>
  <w:style w:type="paragraph" w:customStyle="1" w:styleId="B4">
    <w:name w:val="B4"/>
    <w:basedOn w:val="41"/>
    <w:rsid w:val="00E97836"/>
  </w:style>
  <w:style w:type="paragraph" w:customStyle="1" w:styleId="B5">
    <w:name w:val="B5"/>
    <w:basedOn w:val="51"/>
    <w:rsid w:val="00E97836"/>
  </w:style>
  <w:style w:type="paragraph" w:styleId="af1">
    <w:name w:val="footer"/>
    <w:basedOn w:val="a4"/>
    <w:rsid w:val="00E97836"/>
    <w:pPr>
      <w:jc w:val="center"/>
    </w:pPr>
    <w:rPr>
      <w:i/>
    </w:rPr>
  </w:style>
  <w:style w:type="paragraph" w:customStyle="1" w:styleId="ZTD">
    <w:name w:val="ZTD"/>
    <w:basedOn w:val="ZB"/>
    <w:rsid w:val="00E97836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CRCoverPageChar">
    <w:name w:val="CR Cover Page Char"/>
    <w:link w:val="CRCoverPage"/>
    <w:rsid w:val="008300B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haoyuxin@hisilicon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0A93AB1-6727-4150-AAF4-6D428B694F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609</Words>
  <Characters>3474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4075</CharactersWithSpaces>
  <SharedDoc>false</SharedDoc>
  <HLinks>
    <vt:vector size="24" baseType="variant">
      <vt:variant>
        <vt:i4>8257629</vt:i4>
      </vt:variant>
      <vt:variant>
        <vt:i4>23</vt:i4>
      </vt:variant>
      <vt:variant>
        <vt:i4>0</vt:i4>
      </vt:variant>
      <vt:variant>
        <vt:i4>5</vt:i4>
      </vt:variant>
      <vt:variant>
        <vt:lpwstr>mailto:haoyuxin@hisilicon.com</vt:lpwstr>
      </vt:variant>
      <vt:variant>
        <vt:lpwstr/>
      </vt:variant>
      <vt:variant>
        <vt:i4>2031686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</cp:lastModifiedBy>
  <cp:revision>2</cp:revision>
  <cp:lastPrinted>2000-02-29T03:31:00Z</cp:lastPrinted>
  <dcterms:created xsi:type="dcterms:W3CDTF">2021-10-30T07:40:00Z</dcterms:created>
  <dcterms:modified xsi:type="dcterms:W3CDTF">2021-10-30T07:40:00Z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_2015_ms_pID_725343">
    <vt:lpwstr>(3)jo+R5mQugn3IIEbo4Ln2YPJYMXBAkdE/tm740pCsOFS0rBjwbAeUpJxq33mQy/HtHi+CYBhM_x000d_
Mjm2znpYzeEiBDPLIlNBOreuaw15xOqEWybphFf3cQ4BEKOTdEJKUrobeQFQS69tCTdAUWn4_x000d_
qadnfV9mHCTUxt5RI2vnNfGcsbsMi42+xQRynazHIp9X+NUcgb36r/zEfe7xWdgcsyXsKaiB_x000d_
qYoO0jjUSyI1Y/H5g8</vt:lpwstr>
  </property>
  <property fmtid="{D5CDD505-2E9C-101B-9397-08002B2CF9AE}" pid="9" name="_2015_ms_pID_7253431">
    <vt:lpwstr>YLVBUwr55xJHZFi/l41YuLhGx4HWkXf/7e22ltXXt19V0+ip9jEEdU_x000d_
Xjw7iI8puiYWfmeF5e5u/pHEJuZAUADKjjBolcJ3vBz3k3NNMG1VmfPWNx2KNxs91HeUQ80C_x000d_
x3uDOeZdZ6hVkzlF7rKNaivpYcQwaFZKyuhPRg5mtlthVslx6bsp5+Kz16tNGATUsId54VSj_x000d_
S59x8l0pGHUkMGbeveU/KmH5ZYSKRIiITt8Y</vt:lpwstr>
  </property>
  <property fmtid="{D5CDD505-2E9C-101B-9397-08002B2CF9AE}" pid="10" name="_2015_ms_pID_7253432">
    <vt:lpwstr>gQ==</vt:lpwstr>
  </property>
</Properties>
</file>